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ABD9215" wp14:paraId="02CEBAC5" wp14:textId="3ABBA3AC">
      <w:pPr>
        <w:pStyle w:val="Normal"/>
        <w:spacing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1"/>
          <w:noProof w:val="0"/>
          <w:color w:val="4A4A4A"/>
          <w:sz w:val="22"/>
          <w:szCs w:val="22"/>
          <w:lang w:val="en-US"/>
        </w:rPr>
      </w:pPr>
      <w:r w:rsidR="1E33C15A">
        <w:drawing>
          <wp:inline xmlns:wp14="http://schemas.microsoft.com/office/word/2010/wordprocessingDrawing" wp14:editId="0481A430" wp14:anchorId="6E6B6587">
            <wp:extent cx="4370648" cy="903547"/>
            <wp:effectExtent l="0" t="0" r="0" b="0"/>
            <wp:docPr id="16393470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51d505582d47e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70648" cy="90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0CC3B7A" wp14:paraId="5625BDF8" wp14:textId="6A8B1CBA">
      <w:pPr>
        <w:pStyle w:val="Normal"/>
        <w:spacing w:line="276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112E16"/>
          <w:sz w:val="22"/>
          <w:szCs w:val="22"/>
          <w:lang w:val="en-US"/>
        </w:rPr>
      </w:pPr>
      <w:r w:rsidRPr="40CC3B7A" w:rsidR="4232AB27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112E16"/>
          <w:sz w:val="22"/>
          <w:szCs w:val="22"/>
          <w:lang w:val="en-US"/>
        </w:rPr>
        <w:t>CAMP WIDJIITIWIN 202</w:t>
      </w:r>
      <w:r w:rsidRPr="40CC3B7A" w:rsidR="2DD75408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112E16"/>
          <w:sz w:val="22"/>
          <w:szCs w:val="22"/>
          <w:lang w:val="en-US"/>
        </w:rPr>
        <w:t>6</w:t>
      </w:r>
    </w:p>
    <w:p xmlns:wp14="http://schemas.microsoft.com/office/word/2010/wordml" w:rsidP="1ABD9215" wp14:paraId="07E6E1B9" wp14:textId="05FBEE8A">
      <w:pPr>
        <w:pStyle w:val="Heading3"/>
        <w:shd w:val="clear" w:color="auto" w:fill="FFFFFF" w:themeFill="background1"/>
        <w:spacing w:before="240" w:beforeAutospacing="off" w:after="120" w:afterAutospacing="off" w:line="276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</w:pPr>
      <w:r w:rsidRPr="1ABD9215" w:rsidR="4232AB27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  <w:t>OVERVIEW</w:t>
      </w:r>
    </w:p>
    <w:p xmlns:wp14="http://schemas.microsoft.com/office/word/2010/wordml" w:rsidP="40CC3B7A" wp14:paraId="4435E9A4" wp14:textId="4CB3183D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Every summer, we have the incredible opportunity to bring up to 80 kids from our community programs to Camp 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Widjiitiwin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! </w:t>
      </w:r>
    </w:p>
    <w:p xmlns:wp14="http://schemas.microsoft.com/office/word/2010/wordml" w:rsidP="40CC3B7A" wp14:paraId="6D7FE567" wp14:textId="26725630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This is a full summer camp experience </w:t>
      </w:r>
      <w:r w:rsidRPr="40CC3B7A" w:rsidR="2950FC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that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includes activities like archery, canoeing, silly songs, rock climbing, basketball, campfires, and more. </w:t>
      </w:r>
      <w:r w:rsidRPr="40CC3B7A" w:rsidR="7DD449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Widjiitiwin</w:t>
      </w:r>
      <w:r w:rsidRPr="40CC3B7A" w:rsidR="7DD449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is </w:t>
      </w:r>
      <w:r w:rsidRPr="40CC3B7A" w:rsidR="672877D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also </w:t>
      </w:r>
      <w:r w:rsidRPr="40CC3B7A" w:rsidR="09120C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</w:t>
      </w:r>
      <w:r w:rsidRPr="40CC3B7A" w:rsidR="7DD449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40CC3B7A" w:rsidR="7DD449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Christian camp </w:t>
      </w:r>
      <w:r w:rsidRPr="40CC3B7A" w:rsidR="6A5827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that </w:t>
      </w:r>
      <w:r w:rsidRPr="40CC3B7A" w:rsidR="4F7A00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intentionally </w:t>
      </w:r>
      <w:r w:rsidRPr="40CC3B7A" w:rsidR="7DD449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incorporates faith into the week, including a daily chapel,</w:t>
      </w:r>
      <w:r w:rsidRPr="40CC3B7A" w:rsidR="333EC6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worship</w:t>
      </w:r>
      <w:r w:rsidRPr="40CC3B7A" w:rsidR="7DD449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songs, and bible stories.</w:t>
      </w:r>
    </w:p>
    <w:p xmlns:wp14="http://schemas.microsoft.com/office/word/2010/wordml" w:rsidP="40CC3B7A" wp14:paraId="616A67CC" wp14:textId="0EBE6152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We </w:t>
      </w:r>
      <w:r w:rsidRPr="40CC3B7A" w:rsidR="236C73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invite volunteers</w:t>
      </w:r>
      <w:r w:rsidRPr="40CC3B7A" w:rsidR="6C292A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from the community</w:t>
      </w:r>
      <w:r w:rsidRPr="40CC3B7A" w:rsidR="236C73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to join us each week and continue to support the campers as they go home. Within this volunteer model, we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have </w:t>
      </w:r>
      <w:r w:rsidRPr="40CC3B7A" w:rsidR="3678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space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for High School students to earn community service hours. </w:t>
      </w:r>
    </w:p>
    <w:p xmlns:wp14="http://schemas.microsoft.com/office/word/2010/wordml" w:rsidP="40CC3B7A" wp14:paraId="56BCC88B" wp14:textId="0BAE0E98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This week at camp is made possible by the partnership between Camp 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Widjiitiwin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, </w:t>
      </w:r>
      <w:r w:rsidRPr="40CC3B7A" w:rsidR="08858D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and </w:t>
      </w:r>
      <w:r w:rsidRPr="40CC3B7A" w:rsidR="08858D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____________________</w:t>
      </w:r>
      <w:r w:rsidRPr="40CC3B7A" w:rsidR="00F801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 Together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we will </w:t>
      </w:r>
      <w:r w:rsidRPr="40CC3B7A" w:rsidR="4E3027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fundraise</w:t>
      </w:r>
      <w:r w:rsidRPr="40CC3B7A" w:rsidR="2BDAE8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camp this summer, 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so that we can offer affordable options to families. </w:t>
      </w:r>
      <w:r>
        <w:br/>
      </w:r>
    </w:p>
    <w:p xmlns:wp14="http://schemas.microsoft.com/office/word/2010/wordml" w:rsidP="40CC3B7A" wp14:paraId="6BBFF500" wp14:textId="09DE88C5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Please read below for more information.</w:t>
      </w:r>
    </w:p>
    <w:p xmlns:wp14="http://schemas.microsoft.com/office/word/2010/wordml" w:rsidP="1ABD9215" wp14:paraId="54748907" wp14:textId="032F1F4D">
      <w:pPr>
        <w:pStyle w:val="Heading3"/>
        <w:shd w:val="clear" w:color="auto" w:fill="FFFFFF" w:themeFill="background1"/>
        <w:spacing w:before="0" w:beforeAutospacing="off" w:after="120" w:afterAutospacing="off" w:line="276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</w:pPr>
      <w:r w:rsidRPr="1ABD9215" w:rsidR="4232AB27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  <w:t>AGES &amp; DATES</w:t>
      </w:r>
    </w:p>
    <w:p xmlns:wp14="http://schemas.microsoft.com/office/word/2010/wordml" w:rsidP="1ABD9215" wp14:paraId="7CDE9260" wp14:textId="60B3DDCC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BD921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Our week at Camp </w:t>
      </w:r>
      <w:r w:rsidRPr="1ABD921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Widjiitiwin</w:t>
      </w:r>
      <w:r w:rsidRPr="1ABD921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is for those entering grade 3, up to those entering grade 8.</w:t>
      </w:r>
    </w:p>
    <w:p xmlns:wp14="http://schemas.microsoft.com/office/word/2010/wordml" w:rsidP="1ABD9215" wp14:paraId="5DA2FAC0" wp14:textId="7DC93C97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ABD921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The dates are</w:t>
      </w:r>
      <w:r w:rsidRPr="1ABD9215" w:rsidR="722EF9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:</w:t>
      </w:r>
      <w:r w:rsidRPr="1ABD9215" w:rsidR="722EF9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__________________ </w:t>
      </w:r>
      <w:r w:rsidRPr="1ABD921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(Sunday-Friday).</w:t>
      </w:r>
    </w:p>
    <w:p xmlns:wp14="http://schemas.microsoft.com/office/word/2010/wordml" w:rsidP="40CC3B7A" wp14:paraId="6DEDCBC4" wp14:textId="32BBB79E">
      <w:pPr>
        <w:shd w:val="clear" w:color="auto" w:fill="FFFFFF" w:themeFill="background1"/>
        <w:spacing w:before="270" w:beforeAutospacing="off" w:after="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We will travel together by bus from </w:t>
      </w:r>
      <w:r w:rsidRPr="40CC3B7A" w:rsidR="40C3DC5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_______________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Exact times and pick up location to be </w:t>
      </w:r>
      <w:r w:rsidRPr="40CC3B7A" w:rsidR="0AA1D2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shared at a later date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</w:t>
      </w:r>
    </w:p>
    <w:p xmlns:wp14="http://schemas.microsoft.com/office/word/2010/wordml" w:rsidP="1ABD9215" wp14:paraId="7B0001D8" wp14:textId="5C49954C">
      <w:pPr>
        <w:shd w:val="clear" w:color="auto" w:fill="FFFFFF" w:themeFill="background1"/>
        <w:spacing w:before="270" w:beforeAutospacing="off" w:after="0" w:afterAutospacing="off" w:line="276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</w:pPr>
    </w:p>
    <w:p xmlns:wp14="http://schemas.microsoft.com/office/word/2010/wordml" w:rsidP="40CC3B7A" wp14:paraId="4E5A9AE7" wp14:textId="6CC04189">
      <w:pPr>
        <w:shd w:val="clear" w:color="auto" w:fill="FFFFFF" w:themeFill="background1"/>
        <w:spacing w:before="270" w:beforeAutospacing="off" w:after="0" w:afterAutospacing="off" w:line="276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</w:pPr>
      <w:r w:rsidRPr="40CC3B7A" w:rsidR="56FA5C4C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  <w:t xml:space="preserve">**(Only include </w:t>
      </w:r>
      <w:r w:rsidRPr="40CC3B7A" w:rsidR="55532AF7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  <w:t>COST</w:t>
      </w:r>
      <w:r w:rsidRPr="40CC3B7A" w:rsidR="56FA5C4C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  <w:t xml:space="preserve"> wording if your group is doing the tiered payment plan for your campers</w:t>
      </w:r>
      <w:r w:rsidRPr="40CC3B7A" w:rsidR="56FA5C4C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  <w:t>)*</w:t>
      </w:r>
      <w:r w:rsidRPr="40CC3B7A" w:rsidR="56FA5C4C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  <w:t>*</w:t>
      </w:r>
    </w:p>
    <w:p xmlns:wp14="http://schemas.microsoft.com/office/word/2010/wordml" w:rsidP="1ABD9215" wp14:paraId="1160FAE4" wp14:textId="7E8B5244">
      <w:pPr>
        <w:shd w:val="clear" w:color="auto" w:fill="FFFFFF" w:themeFill="background1"/>
        <w:spacing w:before="270" w:beforeAutospacing="off" w:after="0" w:afterAutospacing="off" w:line="276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</w:pPr>
      <w:r w:rsidRPr="1ABD9215" w:rsidR="4232AB27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  <w:t>COST</w:t>
      </w:r>
    </w:p>
    <w:p xmlns:wp14="http://schemas.microsoft.com/office/word/2010/wordml" w:rsidP="12DF1CA5" wp14:paraId="215D6175" wp14:textId="3EBD6473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12DF1CA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The cost for a week at camp is $9</w:t>
      </w:r>
      <w:r w:rsidRPr="12DF1CA5" w:rsidR="582C6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40</w:t>
      </w:r>
      <w:r w:rsidRPr="12DF1CA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/camper + tax. </w:t>
      </w:r>
      <w:r>
        <w:br/>
      </w:r>
      <w:r w:rsidRPr="12DF1CA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This covers accommodations, food, activities, and staffing requirements to make the week a safe and fun experience. </w:t>
      </w:r>
    </w:p>
    <w:p xmlns:wp14="http://schemas.microsoft.com/office/word/2010/wordml" w:rsidP="40CC3B7A" wp14:paraId="26EE7A17" wp14:textId="71DDFD39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24D4D1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e offer the chance to pay for </w:t>
      </w:r>
      <w:bookmarkStart w:name="_Int_FCxAPV63" w:id="1621525488"/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camp</w:t>
      </w:r>
      <w:bookmarkEnd w:id="1621525488"/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at several pricing tiers, including the full camp fee, if possible. We encourage you to choose the level that best reflects your family’s ability to afford 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camp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</w:t>
      </w:r>
      <w:r>
        <w:br/>
      </w:r>
      <w:r>
        <w:br/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PLEASE NOTE: This system of </w:t>
      </w:r>
      <w:bookmarkStart w:name="_Int_Cu8s8nPr" w:id="354181730"/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paying for</w:t>
      </w:r>
      <w:bookmarkEnd w:id="354181730"/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camp fees does not affect your child’s experience at 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Widjiitiwin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in any way. Every camper will have the same incredible opportunity to enjoy the activities, programs, and fun of 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camp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!</w:t>
      </w:r>
      <w:r w:rsidRPr="40CC3B7A" w:rsidR="212BEE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At the end of the day, our desire is that every child can come to camp this summer regardless of financial circumstances.</w:t>
      </w:r>
    </w:p>
    <w:p xmlns:wp14="http://schemas.microsoft.com/office/word/2010/wordml" w:rsidP="40CC3B7A" wp14:paraId="50A6F4D1" wp14:textId="10049C94">
      <w:pPr>
        <w:shd w:val="clear" w:color="auto" w:fill="FFFFFF" w:themeFill="background1"/>
        <w:spacing w:before="270" w:beforeAutospacing="off" w:after="270" w:afterAutospacing="off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4232AB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en-US"/>
        </w:rPr>
        <w:t>Pricing Options</w:t>
      </w:r>
      <w:r>
        <w:br/>
      </w:r>
      <w:r w:rsidRPr="40CC3B7A" w:rsidR="4232AB2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>Taxes will be added at check-out</w:t>
      </w:r>
      <w:r>
        <w:br/>
      </w:r>
      <w:r>
        <w:br/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$2</w:t>
      </w:r>
      <w:r w:rsidRPr="40CC3B7A" w:rsidR="0CBC63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3</w:t>
      </w:r>
      <w:r w:rsidRPr="40CC3B7A" w:rsidR="5253CE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5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- 25% of the cost of camp</w:t>
      </w:r>
      <w:r>
        <w:br/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$4</w:t>
      </w:r>
      <w:r w:rsidRPr="40CC3B7A" w:rsidR="21ED58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70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- 50% of the cost of camp</w:t>
      </w:r>
      <w:r>
        <w:br/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$</w:t>
      </w:r>
      <w:r w:rsidRPr="40CC3B7A" w:rsidR="7DA0B0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705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- 75% of the cost of camp</w:t>
      </w:r>
      <w:r>
        <w:br/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$9</w:t>
      </w:r>
      <w:r w:rsidRPr="40CC3B7A" w:rsidR="639AF7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40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- 100% of the cost of camp</w:t>
      </w:r>
    </w:p>
    <w:p xmlns:wp14="http://schemas.microsoft.com/office/word/2010/wordml" w:rsidP="1ABD9215" wp14:paraId="0C6D51EE" wp14:textId="468E70B9">
      <w:pPr>
        <w:pStyle w:val="Normal"/>
        <w:jc w:val="center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</w:pPr>
      <w:r w:rsidRPr="1ABD9215" w:rsidR="4232AB2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 xml:space="preserve">Note: If you are interested in covering the cost for another camper, please reach out to </w:t>
      </w:r>
      <w:r w:rsidRPr="1ABD9215" w:rsidR="20164EE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 xml:space="preserve">(community </w:t>
      </w:r>
      <w:r w:rsidRPr="1ABD9215" w:rsidR="20164EE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>leaders</w:t>
      </w:r>
      <w:r w:rsidRPr="1ABD9215" w:rsidR="20164EE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 xml:space="preserve"> name(s)</w:t>
      </w:r>
      <w:r w:rsidRPr="1ABD9215" w:rsidR="4232AB2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en-US"/>
        </w:rPr>
        <w:t>.</w:t>
      </w:r>
    </w:p>
    <w:p xmlns:wp14="http://schemas.microsoft.com/office/word/2010/wordml" w:rsidP="1ABD9215" wp14:paraId="1864EAF4" wp14:textId="4D796C80">
      <w:pPr>
        <w:pStyle w:val="Heading3"/>
        <w:shd w:val="clear" w:color="auto" w:fill="FFFFFF" w:themeFill="background1"/>
        <w:spacing w:before="0" w:beforeAutospacing="off" w:after="120" w:afterAutospacing="off" w:line="276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</w:pPr>
      <w:r w:rsidRPr="1ABD9215" w:rsidR="4232AB27">
        <w:rPr>
          <w:rFonts w:ascii="Arial" w:hAnsi="Arial" w:eastAsia="Arial" w:cs="Arial"/>
          <w:b w:val="1"/>
          <w:bCs w:val="1"/>
          <w:i w:val="0"/>
          <w:iCs w:val="0"/>
          <w:caps w:val="1"/>
          <w:noProof w:val="0"/>
          <w:color w:val="3B5E58"/>
          <w:sz w:val="22"/>
          <w:szCs w:val="22"/>
          <w:lang w:val="en-US"/>
        </w:rPr>
        <w:t>HOW TO REGISTER</w:t>
      </w:r>
    </w:p>
    <w:p w:rsidR="3046C5F4" w:rsidP="40CC3B7A" w:rsidRDefault="3046C5F4" w14:paraId="04014637" w14:textId="04AE861A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3046C5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Registration takes place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through the 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Widjiitiwin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40CC3B7A" w:rsidR="2F78C1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Partners 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website. You will first need to create a profile as the parent/guardian, and then you can login to this account anytime to register each new camper, view you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 i</w:t>
      </w:r>
      <w:r w:rsidRPr="40CC3B7A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nformation, </w:t>
      </w:r>
      <w:r w:rsidRPr="40CC3B7A" w:rsidR="4C2C2D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etc.</w:t>
      </w:r>
    </w:p>
    <w:p w:rsidR="44531680" w:rsidP="40CC3B7A" w:rsidRDefault="44531680" w14:paraId="3CBA9805" w14:textId="4682523C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40CC3B7A" w:rsidR="4453168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URL: widjiitiwinpartners.campbrainregistration.com</w:t>
      </w:r>
    </w:p>
    <w:p xmlns:wp14="http://schemas.microsoft.com/office/word/2010/wordml" w:rsidP="1ABD9215" wp14:paraId="2C078E63" wp14:textId="56A40FC9">
      <w:pPr>
        <w:shd w:val="clear" w:color="auto" w:fill="FFFFFF" w:themeFill="background1"/>
        <w:spacing w:before="270" w:beforeAutospacing="off" w:after="270" w:afterAutospacing="off" w:line="276" w:lineRule="auto"/>
        <w:jc w:val="left"/>
        <w:rPr>
          <w:rFonts w:ascii="Arial" w:hAnsi="Arial" w:eastAsia="Arial" w:cs="Arial"/>
          <w:b w:val="1"/>
          <w:bCs w:val="1"/>
          <w:i w:val="0"/>
          <w:iCs w:val="0"/>
          <w:caps w:val="1"/>
          <w:strike w:val="0"/>
          <w:dstrike w:val="0"/>
          <w:noProof w:val="0"/>
          <w:color w:val="FFFFFF" w:themeColor="background1" w:themeTint="FF" w:themeShade="FF"/>
          <w:sz w:val="24"/>
          <w:szCs w:val="24"/>
          <w:u w:val="none"/>
          <w:lang w:val="en-US"/>
        </w:rPr>
      </w:pPr>
      <w:r w:rsidRPr="1ABD921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Important: Make sure to select our camp week: </w:t>
      </w:r>
      <w:r w:rsidRPr="1ABD9215" w:rsidR="6B71088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(Share what week it is here</w:t>
      </w:r>
      <w:r w:rsidRPr="1ABD9215" w:rsidR="4232AB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)</w:t>
      </w:r>
      <w:r>
        <w:br/>
      </w:r>
      <w:r>
        <w:br/>
      </w:r>
      <w:r w:rsidRPr="1ABD921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If you have any questions or need help, you can reach out to</w:t>
      </w:r>
      <w:r w:rsidRPr="1ABD9215" w:rsidR="1F0CDD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1ABD9215" w:rsidR="1F0CDD0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(Community Leader Name(s)</w:t>
      </w:r>
      <w:r w:rsidRPr="1ABD921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as</w:t>
      </w:r>
      <w:r w:rsidRPr="1ABD9215" w:rsidR="021984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1ABD9215" w:rsidR="4232AB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the community leaders for our group:</w:t>
      </w:r>
      <w:r w:rsidRPr="1ABD9215" w:rsidR="74D545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1ABD9215" w:rsidR="4C4C7C8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(Name &amp; Email)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aF8eDpfWR9xaC" int2:id="imlpRIVf">
      <int2:state int2:type="AugLoop_Text_Critique" int2:value="Rejected"/>
    </int2:textHash>
    <int2:bookmark int2:bookmarkName="_Int_Cu8s8nPr" int2:invalidationBookmarkName="" int2:hashCode="VM4EEyYB5pHVJ5" int2:id="BbqMdtRd">
      <int2:state int2:type="gram" int2:value="Rejected"/>
    </int2:bookmark>
    <int2:bookmark int2:bookmarkName="_Int_FCxAPV63" int2:invalidationBookmarkName="" int2:hashCode="+sN7xy5YBeSeuz" int2:id="hNVeejQq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953ADA"/>
    <w:rsid w:val="00BA2877"/>
    <w:rsid w:val="00F80124"/>
    <w:rsid w:val="01181153"/>
    <w:rsid w:val="021984B0"/>
    <w:rsid w:val="02B3E1B4"/>
    <w:rsid w:val="04450E85"/>
    <w:rsid w:val="06B78346"/>
    <w:rsid w:val="08858D83"/>
    <w:rsid w:val="09120CAB"/>
    <w:rsid w:val="0AA1D2EB"/>
    <w:rsid w:val="0AA930E1"/>
    <w:rsid w:val="0CBC63EC"/>
    <w:rsid w:val="0E012216"/>
    <w:rsid w:val="12DF1CA5"/>
    <w:rsid w:val="144A2792"/>
    <w:rsid w:val="147DABE2"/>
    <w:rsid w:val="15E0EBFC"/>
    <w:rsid w:val="15F1D524"/>
    <w:rsid w:val="17DE1CF8"/>
    <w:rsid w:val="185E47C5"/>
    <w:rsid w:val="189410A0"/>
    <w:rsid w:val="192C1144"/>
    <w:rsid w:val="1A8F9EF3"/>
    <w:rsid w:val="1ABD9215"/>
    <w:rsid w:val="1C208936"/>
    <w:rsid w:val="1E33C15A"/>
    <w:rsid w:val="1E64277D"/>
    <w:rsid w:val="1F0CDD00"/>
    <w:rsid w:val="1F13595C"/>
    <w:rsid w:val="20164EE9"/>
    <w:rsid w:val="212BEE64"/>
    <w:rsid w:val="21ED5897"/>
    <w:rsid w:val="236C7326"/>
    <w:rsid w:val="24D4D1EA"/>
    <w:rsid w:val="25745294"/>
    <w:rsid w:val="2950FC6A"/>
    <w:rsid w:val="2AD05EA8"/>
    <w:rsid w:val="2BDAE8F8"/>
    <w:rsid w:val="2DD75408"/>
    <w:rsid w:val="2F78C178"/>
    <w:rsid w:val="3046C5F4"/>
    <w:rsid w:val="32417F5C"/>
    <w:rsid w:val="32F4FDA2"/>
    <w:rsid w:val="333E2BC5"/>
    <w:rsid w:val="333EC6AD"/>
    <w:rsid w:val="36787ED0"/>
    <w:rsid w:val="3827F20A"/>
    <w:rsid w:val="38E03C16"/>
    <w:rsid w:val="3AE7D1F3"/>
    <w:rsid w:val="3FBB4316"/>
    <w:rsid w:val="40C3DC50"/>
    <w:rsid w:val="40CC3B7A"/>
    <w:rsid w:val="4232AB27"/>
    <w:rsid w:val="44531680"/>
    <w:rsid w:val="458677AC"/>
    <w:rsid w:val="4725B1AD"/>
    <w:rsid w:val="481B9527"/>
    <w:rsid w:val="4C2C2DE1"/>
    <w:rsid w:val="4C4C7C8F"/>
    <w:rsid w:val="4CC40B9D"/>
    <w:rsid w:val="4E302710"/>
    <w:rsid w:val="4F7A0059"/>
    <w:rsid w:val="518EEE39"/>
    <w:rsid w:val="5253CEBD"/>
    <w:rsid w:val="540494B6"/>
    <w:rsid w:val="55532AF7"/>
    <w:rsid w:val="55B460F2"/>
    <w:rsid w:val="56FA5C4C"/>
    <w:rsid w:val="582C6271"/>
    <w:rsid w:val="5E2BC2C6"/>
    <w:rsid w:val="613548A1"/>
    <w:rsid w:val="639AF722"/>
    <w:rsid w:val="66544D1A"/>
    <w:rsid w:val="66B8B4B8"/>
    <w:rsid w:val="672877DF"/>
    <w:rsid w:val="68A245AA"/>
    <w:rsid w:val="6A58279A"/>
    <w:rsid w:val="6B71088A"/>
    <w:rsid w:val="6C0CC56D"/>
    <w:rsid w:val="6C292A90"/>
    <w:rsid w:val="6EAA9E40"/>
    <w:rsid w:val="70D2AF2E"/>
    <w:rsid w:val="722EF968"/>
    <w:rsid w:val="74C21E8D"/>
    <w:rsid w:val="74D545D2"/>
    <w:rsid w:val="75953ADA"/>
    <w:rsid w:val="78A000B6"/>
    <w:rsid w:val="78D4AA5D"/>
    <w:rsid w:val="7A2FAB11"/>
    <w:rsid w:val="7A9DC1B3"/>
    <w:rsid w:val="7BCD7E2E"/>
    <w:rsid w:val="7C6E381F"/>
    <w:rsid w:val="7DA0B0E6"/>
    <w:rsid w:val="7DD4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3ADA"/>
  <w15:chartTrackingRefBased/>
  <w15:docId w15:val="{7D6A7AE3-C139-42EE-9CD5-B646E18370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jpg" Id="Rf151d505582d47e7" /><Relationship Type="http://schemas.microsoft.com/office/2020/10/relationships/intelligence" Target="intelligence2.xml" Id="R3e021036246045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2024-04-03T19:34:15.8531369Z</dcterms:created>
  <dcterms:modified xsi:type="dcterms:W3CDTF">2026-04-10T18:22:37.2714648Z</dcterms:modified>
  <dc:creator>Becky Cripps</dc:creator>
  <lastModifiedBy>Julia Hisey</lastModifiedBy>
</coreProperties>
</file>